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C7A95" w:rsidRDefault="00000000" w:rsidP="00A13052">
      <w:pPr>
        <w:spacing w:after="0" w:line="240" w:lineRule="auto"/>
        <w:jc w:val="center"/>
        <w:rPr>
          <w:rFonts w:ascii="Baloo Bhaina 2 SemiBold" w:eastAsia="Baloo Bhaina 2 SemiBold" w:hAnsi="Baloo Bhaina 2 SemiBold" w:cs="Baloo Bhaina 2 SemiBold"/>
          <w:b/>
          <w:color w:val="141C52"/>
          <w:sz w:val="28"/>
          <w:szCs w:val="28"/>
        </w:rPr>
      </w:pPr>
      <w:r>
        <w:rPr>
          <w:rFonts w:ascii="Baloo Bhaina 2 SemiBold" w:eastAsia="Baloo Bhaina 2 SemiBold" w:hAnsi="Baloo Bhaina 2 SemiBold" w:cs="Baloo Bhaina 2 SemiBold"/>
          <w:b/>
          <w:color w:val="141C52"/>
          <w:sz w:val="28"/>
          <w:szCs w:val="28"/>
        </w:rPr>
        <w:t>R</w:t>
      </w:r>
      <w:r w:rsidR="00A13052">
        <w:rPr>
          <w:rFonts w:ascii="Baloo Bhaina 2 SemiBold" w:eastAsia="Baloo Bhaina 2 SemiBold" w:hAnsi="Baloo Bhaina 2 SemiBold" w:cs="Baloo Bhaina 2 SemiBold"/>
          <w:b/>
          <w:color w:val="141C52"/>
          <w:sz w:val="28"/>
          <w:szCs w:val="28"/>
        </w:rPr>
        <w:t xml:space="preserve">ISK SELF ASSESSMENT </w:t>
      </w:r>
    </w:p>
    <w:p w:rsidR="005C7A95" w:rsidRDefault="00000000">
      <w:pPr>
        <w:spacing w:after="0" w:line="240" w:lineRule="auto"/>
        <w:rPr>
          <w:rFonts w:ascii="Montserrat" w:eastAsia="Montserrat" w:hAnsi="Montserrat" w:cs="Montserrat"/>
          <w:sz w:val="20"/>
          <w:szCs w:val="20"/>
        </w:rPr>
      </w:pPr>
      <w:r>
        <w:rPr>
          <w:rFonts w:ascii="Montserrat" w:eastAsia="Montserrat" w:hAnsi="Montserrat" w:cs="Montserrat"/>
          <w:sz w:val="20"/>
          <w:szCs w:val="20"/>
        </w:rPr>
        <w:t>Please provide the following information as well as your past two audits, if applicable.</w:t>
      </w:r>
    </w:p>
    <w:p w:rsidR="005C7A95" w:rsidRDefault="005C7A95">
      <w:pPr>
        <w:spacing w:after="0" w:line="240" w:lineRule="auto"/>
        <w:rPr>
          <w:rFonts w:ascii="Montserrat" w:eastAsia="Montserrat" w:hAnsi="Montserrat" w:cs="Montserrat"/>
          <w:sz w:val="20"/>
          <w:szCs w:val="20"/>
        </w:rPr>
      </w:pPr>
    </w:p>
    <w:tbl>
      <w:tblPr>
        <w:tblStyle w:val="a0"/>
        <w:tblW w:w="10476" w:type="dxa"/>
        <w:tblInd w:w="-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6"/>
        <w:gridCol w:w="2898"/>
        <w:gridCol w:w="4145"/>
        <w:gridCol w:w="1858"/>
        <w:gridCol w:w="1039"/>
      </w:tblGrid>
      <w:tr w:rsidR="005C7A95">
        <w:trPr>
          <w:trHeight w:val="629"/>
        </w:trPr>
        <w:tc>
          <w:tcPr>
            <w:tcW w:w="7579" w:type="dxa"/>
            <w:gridSpan w:val="3"/>
            <w:shd w:val="clear" w:color="auto" w:fill="29337E"/>
            <w:vAlign w:val="center"/>
          </w:tcPr>
          <w:p w:rsidR="005C7A95" w:rsidRDefault="00000000">
            <w:pPr>
              <w:jc w:val="center"/>
              <w:rPr>
                <w:rFonts w:ascii="Montserrat" w:eastAsia="Montserrat" w:hAnsi="Montserrat" w:cs="Montserrat"/>
                <w:b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b/>
                <w:color w:val="FFFFFF"/>
                <w:sz w:val="20"/>
                <w:szCs w:val="20"/>
              </w:rPr>
              <w:t xml:space="preserve">Institutional Risk Assessment </w:t>
            </w:r>
          </w:p>
        </w:tc>
        <w:tc>
          <w:tcPr>
            <w:tcW w:w="1858" w:type="dxa"/>
            <w:shd w:val="clear" w:color="auto" w:fill="29337E"/>
          </w:tcPr>
          <w:p w:rsidR="005C7A95" w:rsidRDefault="00000000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 </w:t>
            </w:r>
          </w:p>
        </w:tc>
        <w:tc>
          <w:tcPr>
            <w:tcW w:w="1039" w:type="dxa"/>
            <w:shd w:val="clear" w:color="auto" w:fill="29337E"/>
          </w:tcPr>
          <w:p w:rsidR="005C7A95" w:rsidRDefault="00000000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 </w:t>
            </w:r>
          </w:p>
        </w:tc>
      </w:tr>
      <w:tr w:rsidR="005C7A95">
        <w:trPr>
          <w:trHeight w:val="314"/>
        </w:trPr>
        <w:tc>
          <w:tcPr>
            <w:tcW w:w="536" w:type="dxa"/>
          </w:tcPr>
          <w:p w:rsidR="005C7A95" w:rsidRDefault="00000000">
            <w:pPr>
              <w:rPr>
                <w:rFonts w:ascii="Montserrat Medium" w:eastAsia="Montserrat Medium" w:hAnsi="Montserrat Medium" w:cs="Montserrat Medium"/>
                <w:sz w:val="20"/>
                <w:szCs w:val="20"/>
              </w:rPr>
            </w:pPr>
            <w:r>
              <w:rPr>
                <w:rFonts w:ascii="Montserrat Medium" w:eastAsia="Montserrat Medium" w:hAnsi="Montserrat Medium" w:cs="Montserrat Medium"/>
                <w:sz w:val="20"/>
                <w:szCs w:val="20"/>
              </w:rPr>
              <w:t> </w:t>
            </w:r>
          </w:p>
        </w:tc>
        <w:tc>
          <w:tcPr>
            <w:tcW w:w="7043" w:type="dxa"/>
            <w:gridSpan w:val="2"/>
          </w:tcPr>
          <w:p w:rsidR="005C7A95" w:rsidRDefault="00000000">
            <w:pPr>
              <w:rPr>
                <w:rFonts w:ascii="Montserrat Medium" w:eastAsia="Montserrat Medium" w:hAnsi="Montserrat Medium" w:cs="Montserrat Medium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b/>
                <w:color w:val="29337E"/>
                <w:sz w:val="20"/>
                <w:szCs w:val="20"/>
              </w:rPr>
              <w:t>OPERATIONAL RISK</w:t>
            </w:r>
          </w:p>
        </w:tc>
        <w:tc>
          <w:tcPr>
            <w:tcW w:w="1858" w:type="dxa"/>
          </w:tcPr>
          <w:p w:rsidR="005C7A95" w:rsidRDefault="00000000">
            <w:pPr>
              <w:rPr>
                <w:rFonts w:ascii="Montserrat Medium" w:eastAsia="Montserrat Medium" w:hAnsi="Montserrat Medium" w:cs="Montserrat Medium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b/>
                <w:color w:val="29337E"/>
                <w:sz w:val="20"/>
                <w:szCs w:val="20"/>
              </w:rPr>
              <w:t>DATA COLLECTION</w:t>
            </w:r>
          </w:p>
        </w:tc>
        <w:tc>
          <w:tcPr>
            <w:tcW w:w="1039" w:type="dxa"/>
          </w:tcPr>
          <w:p w:rsidR="005C7A95" w:rsidRDefault="00000000">
            <w:pPr>
              <w:rPr>
                <w:rFonts w:ascii="Montserrat Medium" w:eastAsia="Montserrat Medium" w:hAnsi="Montserrat Medium" w:cs="Montserrat Medium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b/>
                <w:color w:val="29337E"/>
                <w:sz w:val="20"/>
                <w:szCs w:val="20"/>
              </w:rPr>
              <w:t>RATING</w:t>
            </w:r>
          </w:p>
        </w:tc>
      </w:tr>
      <w:tr w:rsidR="005C7A95">
        <w:trPr>
          <w:trHeight w:val="961"/>
        </w:trPr>
        <w:tc>
          <w:tcPr>
            <w:tcW w:w="536" w:type="dxa"/>
          </w:tcPr>
          <w:p w:rsidR="005C7A95" w:rsidRDefault="00000000">
            <w:pPr>
              <w:rPr>
                <w:rFonts w:ascii="Montserrat Medium" w:eastAsia="Montserrat Medium" w:hAnsi="Montserrat Medium" w:cs="Montserrat Medium"/>
                <w:color w:val="29337E"/>
              </w:rPr>
            </w:pPr>
            <w:r>
              <w:rPr>
                <w:rFonts w:ascii="Montserrat Medium" w:eastAsia="Montserrat Medium" w:hAnsi="Montserrat Medium" w:cs="Montserrat Medium"/>
                <w:color w:val="29337E"/>
              </w:rPr>
              <w:t>1.</w:t>
            </w:r>
          </w:p>
        </w:tc>
        <w:tc>
          <w:tcPr>
            <w:tcW w:w="2898" w:type="dxa"/>
          </w:tcPr>
          <w:p w:rsidR="005C7A95" w:rsidRDefault="00000000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[Name the operational risk]</w:t>
            </w:r>
          </w:p>
        </w:tc>
        <w:tc>
          <w:tcPr>
            <w:tcW w:w="4145" w:type="dxa"/>
          </w:tcPr>
          <w:p w:rsidR="005C7A95" w:rsidRDefault="00000000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[Describe the risk]</w:t>
            </w:r>
          </w:p>
        </w:tc>
        <w:tc>
          <w:tcPr>
            <w:tcW w:w="1858" w:type="dxa"/>
          </w:tcPr>
          <w:p w:rsidR="005C7A95" w:rsidRDefault="005C7A95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</w:p>
        </w:tc>
        <w:tc>
          <w:tcPr>
            <w:tcW w:w="1039" w:type="dxa"/>
          </w:tcPr>
          <w:p w:rsidR="005C7A95" w:rsidRDefault="00000000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 </w:t>
            </w:r>
          </w:p>
          <w:p w:rsidR="005C7A95" w:rsidRDefault="005C7A95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</w:p>
        </w:tc>
      </w:tr>
      <w:tr w:rsidR="005C7A95">
        <w:trPr>
          <w:trHeight w:val="1125"/>
        </w:trPr>
        <w:tc>
          <w:tcPr>
            <w:tcW w:w="536" w:type="dxa"/>
          </w:tcPr>
          <w:p w:rsidR="005C7A95" w:rsidRDefault="00000000">
            <w:pPr>
              <w:rPr>
                <w:rFonts w:ascii="Montserrat Medium" w:eastAsia="Montserrat Medium" w:hAnsi="Montserrat Medium" w:cs="Montserrat Medium"/>
                <w:color w:val="29337E"/>
              </w:rPr>
            </w:pPr>
            <w:r>
              <w:rPr>
                <w:rFonts w:ascii="Montserrat Medium" w:eastAsia="Montserrat Medium" w:hAnsi="Montserrat Medium" w:cs="Montserrat Medium"/>
                <w:color w:val="29337E"/>
              </w:rPr>
              <w:t>2.</w:t>
            </w:r>
          </w:p>
        </w:tc>
        <w:tc>
          <w:tcPr>
            <w:tcW w:w="2898" w:type="dxa"/>
          </w:tcPr>
          <w:p w:rsidR="005C7A95" w:rsidRDefault="005C7A95">
            <w:pPr>
              <w:ind w:firstLine="720"/>
              <w:rPr>
                <w:rFonts w:ascii="Montserrat" w:eastAsia="Montserrat" w:hAnsi="Montserrat" w:cs="Montserrat"/>
                <w:sz w:val="20"/>
                <w:szCs w:val="20"/>
              </w:rPr>
            </w:pPr>
          </w:p>
        </w:tc>
        <w:tc>
          <w:tcPr>
            <w:tcW w:w="4145" w:type="dxa"/>
          </w:tcPr>
          <w:p w:rsidR="005C7A95" w:rsidRDefault="005C7A95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</w:p>
        </w:tc>
        <w:tc>
          <w:tcPr>
            <w:tcW w:w="1858" w:type="dxa"/>
          </w:tcPr>
          <w:p w:rsidR="005C7A95" w:rsidRDefault="005C7A95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</w:p>
        </w:tc>
        <w:tc>
          <w:tcPr>
            <w:tcW w:w="1039" w:type="dxa"/>
          </w:tcPr>
          <w:p w:rsidR="005C7A95" w:rsidRDefault="00000000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 </w:t>
            </w:r>
          </w:p>
        </w:tc>
      </w:tr>
      <w:tr w:rsidR="005C7A95">
        <w:trPr>
          <w:trHeight w:val="900"/>
        </w:trPr>
        <w:tc>
          <w:tcPr>
            <w:tcW w:w="536" w:type="dxa"/>
          </w:tcPr>
          <w:p w:rsidR="005C7A95" w:rsidRDefault="00000000">
            <w:pPr>
              <w:rPr>
                <w:rFonts w:ascii="Montserrat Medium" w:eastAsia="Montserrat Medium" w:hAnsi="Montserrat Medium" w:cs="Montserrat Medium"/>
                <w:color w:val="29337E"/>
              </w:rPr>
            </w:pPr>
            <w:r>
              <w:rPr>
                <w:rFonts w:ascii="Montserrat Medium" w:eastAsia="Montserrat Medium" w:hAnsi="Montserrat Medium" w:cs="Montserrat Medium"/>
                <w:color w:val="29337E"/>
              </w:rPr>
              <w:t>3.</w:t>
            </w:r>
          </w:p>
        </w:tc>
        <w:tc>
          <w:tcPr>
            <w:tcW w:w="2898" w:type="dxa"/>
          </w:tcPr>
          <w:p w:rsidR="005C7A95" w:rsidRDefault="00000000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[Add as many rows as needed]</w:t>
            </w:r>
          </w:p>
        </w:tc>
        <w:tc>
          <w:tcPr>
            <w:tcW w:w="4145" w:type="dxa"/>
          </w:tcPr>
          <w:p w:rsidR="005C7A95" w:rsidRDefault="005C7A95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</w:p>
        </w:tc>
        <w:tc>
          <w:tcPr>
            <w:tcW w:w="1858" w:type="dxa"/>
          </w:tcPr>
          <w:p w:rsidR="005C7A95" w:rsidRDefault="005C7A95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</w:p>
        </w:tc>
        <w:tc>
          <w:tcPr>
            <w:tcW w:w="1039" w:type="dxa"/>
          </w:tcPr>
          <w:p w:rsidR="005C7A95" w:rsidRDefault="00000000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 </w:t>
            </w:r>
          </w:p>
        </w:tc>
      </w:tr>
      <w:tr w:rsidR="005C7A95">
        <w:trPr>
          <w:trHeight w:val="314"/>
        </w:trPr>
        <w:tc>
          <w:tcPr>
            <w:tcW w:w="536" w:type="dxa"/>
          </w:tcPr>
          <w:p w:rsidR="005C7A95" w:rsidRDefault="00000000">
            <w:pPr>
              <w:rPr>
                <w:rFonts w:ascii="Montserrat Medium" w:eastAsia="Montserrat Medium" w:hAnsi="Montserrat Medium" w:cs="Montserrat Medium"/>
                <w:color w:val="29337E"/>
              </w:rPr>
            </w:pPr>
            <w:r>
              <w:rPr>
                <w:rFonts w:ascii="Montserrat Medium" w:eastAsia="Montserrat Medium" w:hAnsi="Montserrat Medium" w:cs="Montserrat Medium"/>
                <w:color w:val="29337E"/>
              </w:rPr>
              <w:t> </w:t>
            </w:r>
          </w:p>
        </w:tc>
        <w:tc>
          <w:tcPr>
            <w:tcW w:w="7043" w:type="dxa"/>
            <w:gridSpan w:val="2"/>
          </w:tcPr>
          <w:p w:rsidR="005C7A95" w:rsidRDefault="00000000">
            <w:pPr>
              <w:rPr>
                <w:rFonts w:ascii="Montserrat" w:eastAsia="Montserrat" w:hAnsi="Montserrat" w:cs="Montserrat"/>
                <w:b/>
                <w:color w:val="29337E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b/>
                <w:color w:val="29337E"/>
                <w:sz w:val="20"/>
                <w:szCs w:val="20"/>
              </w:rPr>
              <w:t>FINANCIAL RISK</w:t>
            </w:r>
          </w:p>
        </w:tc>
        <w:tc>
          <w:tcPr>
            <w:tcW w:w="1858" w:type="dxa"/>
          </w:tcPr>
          <w:p w:rsidR="005C7A95" w:rsidRDefault="00000000">
            <w:pPr>
              <w:rPr>
                <w:rFonts w:ascii="Montserrat" w:eastAsia="Montserrat" w:hAnsi="Montserrat" w:cs="Montserrat"/>
                <w:b/>
                <w:color w:val="29337E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b/>
                <w:color w:val="29337E"/>
                <w:sz w:val="20"/>
                <w:szCs w:val="20"/>
              </w:rPr>
              <w:t> </w:t>
            </w:r>
          </w:p>
        </w:tc>
        <w:tc>
          <w:tcPr>
            <w:tcW w:w="1039" w:type="dxa"/>
          </w:tcPr>
          <w:p w:rsidR="005C7A95" w:rsidRDefault="00000000">
            <w:pPr>
              <w:rPr>
                <w:rFonts w:ascii="Montserrat" w:eastAsia="Montserrat" w:hAnsi="Montserrat" w:cs="Montserrat"/>
                <w:b/>
                <w:color w:val="29337E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b/>
                <w:color w:val="29337E"/>
                <w:sz w:val="20"/>
                <w:szCs w:val="20"/>
              </w:rPr>
              <w:t>RATING</w:t>
            </w:r>
          </w:p>
        </w:tc>
      </w:tr>
      <w:tr w:rsidR="005C7A95">
        <w:trPr>
          <w:trHeight w:val="975"/>
        </w:trPr>
        <w:tc>
          <w:tcPr>
            <w:tcW w:w="536" w:type="dxa"/>
          </w:tcPr>
          <w:p w:rsidR="005C7A95" w:rsidRDefault="005C7A95">
            <w:pPr>
              <w:rPr>
                <w:rFonts w:ascii="Montserrat Medium" w:eastAsia="Montserrat Medium" w:hAnsi="Montserrat Medium" w:cs="Montserrat Medium"/>
                <w:color w:val="29337E"/>
              </w:rPr>
            </w:pPr>
          </w:p>
        </w:tc>
        <w:tc>
          <w:tcPr>
            <w:tcW w:w="2898" w:type="dxa"/>
          </w:tcPr>
          <w:p w:rsidR="005C7A95" w:rsidRDefault="00000000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[Name the financial risk]</w:t>
            </w:r>
          </w:p>
        </w:tc>
        <w:tc>
          <w:tcPr>
            <w:tcW w:w="4145" w:type="dxa"/>
          </w:tcPr>
          <w:p w:rsidR="005C7A95" w:rsidRDefault="005C7A95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</w:p>
        </w:tc>
        <w:tc>
          <w:tcPr>
            <w:tcW w:w="1858" w:type="dxa"/>
          </w:tcPr>
          <w:p w:rsidR="005C7A95" w:rsidRDefault="005C7A95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</w:p>
        </w:tc>
        <w:tc>
          <w:tcPr>
            <w:tcW w:w="1039" w:type="dxa"/>
          </w:tcPr>
          <w:p w:rsidR="005C7A95" w:rsidRDefault="00000000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 </w:t>
            </w:r>
          </w:p>
        </w:tc>
      </w:tr>
      <w:tr w:rsidR="005C7A95">
        <w:trPr>
          <w:trHeight w:val="929"/>
        </w:trPr>
        <w:tc>
          <w:tcPr>
            <w:tcW w:w="536" w:type="dxa"/>
          </w:tcPr>
          <w:p w:rsidR="005C7A95" w:rsidRDefault="005C7A95">
            <w:pPr>
              <w:rPr>
                <w:rFonts w:ascii="Montserrat Medium" w:eastAsia="Montserrat Medium" w:hAnsi="Montserrat Medium" w:cs="Montserrat Medium"/>
                <w:color w:val="29337E"/>
              </w:rPr>
            </w:pPr>
          </w:p>
        </w:tc>
        <w:tc>
          <w:tcPr>
            <w:tcW w:w="2898" w:type="dxa"/>
          </w:tcPr>
          <w:p w:rsidR="005C7A95" w:rsidRDefault="00000000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[Add as many rows as needed]</w:t>
            </w:r>
          </w:p>
        </w:tc>
        <w:tc>
          <w:tcPr>
            <w:tcW w:w="4145" w:type="dxa"/>
          </w:tcPr>
          <w:p w:rsidR="005C7A95" w:rsidRDefault="005C7A95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</w:p>
        </w:tc>
        <w:tc>
          <w:tcPr>
            <w:tcW w:w="1858" w:type="dxa"/>
          </w:tcPr>
          <w:p w:rsidR="005C7A95" w:rsidRDefault="005C7A95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</w:p>
        </w:tc>
        <w:tc>
          <w:tcPr>
            <w:tcW w:w="1039" w:type="dxa"/>
          </w:tcPr>
          <w:p w:rsidR="005C7A95" w:rsidRDefault="005C7A95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</w:p>
        </w:tc>
      </w:tr>
      <w:tr w:rsidR="005C7A95">
        <w:trPr>
          <w:trHeight w:val="314"/>
        </w:trPr>
        <w:tc>
          <w:tcPr>
            <w:tcW w:w="536" w:type="dxa"/>
          </w:tcPr>
          <w:p w:rsidR="005C7A95" w:rsidRDefault="00000000">
            <w:pPr>
              <w:rPr>
                <w:rFonts w:ascii="Montserrat Medium" w:eastAsia="Montserrat Medium" w:hAnsi="Montserrat Medium" w:cs="Montserrat Medium"/>
                <w:color w:val="29337E"/>
              </w:rPr>
            </w:pPr>
            <w:r>
              <w:rPr>
                <w:rFonts w:ascii="Montserrat Medium" w:eastAsia="Montserrat Medium" w:hAnsi="Montserrat Medium" w:cs="Montserrat Medium"/>
                <w:color w:val="29337E"/>
              </w:rPr>
              <w:t> </w:t>
            </w:r>
          </w:p>
        </w:tc>
        <w:tc>
          <w:tcPr>
            <w:tcW w:w="7043" w:type="dxa"/>
            <w:gridSpan w:val="2"/>
          </w:tcPr>
          <w:p w:rsidR="005C7A95" w:rsidRDefault="00000000">
            <w:pPr>
              <w:rPr>
                <w:rFonts w:ascii="Montserrat" w:eastAsia="Montserrat" w:hAnsi="Montserrat" w:cs="Montserrat"/>
                <w:b/>
                <w:color w:val="29337E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b/>
                <w:color w:val="29337E"/>
                <w:sz w:val="20"/>
                <w:szCs w:val="20"/>
              </w:rPr>
              <w:t>INTERNAL CONTROL RISK</w:t>
            </w:r>
          </w:p>
        </w:tc>
        <w:tc>
          <w:tcPr>
            <w:tcW w:w="1858" w:type="dxa"/>
          </w:tcPr>
          <w:p w:rsidR="005C7A95" w:rsidRDefault="00000000">
            <w:pPr>
              <w:rPr>
                <w:rFonts w:ascii="Montserrat" w:eastAsia="Montserrat" w:hAnsi="Montserrat" w:cs="Montserrat"/>
                <w:b/>
                <w:color w:val="29337E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b/>
                <w:color w:val="29337E"/>
                <w:sz w:val="20"/>
                <w:szCs w:val="20"/>
              </w:rPr>
              <w:t> </w:t>
            </w:r>
          </w:p>
        </w:tc>
        <w:tc>
          <w:tcPr>
            <w:tcW w:w="1039" w:type="dxa"/>
          </w:tcPr>
          <w:p w:rsidR="005C7A95" w:rsidRDefault="00000000">
            <w:pPr>
              <w:rPr>
                <w:rFonts w:ascii="Montserrat" w:eastAsia="Montserrat" w:hAnsi="Montserrat" w:cs="Montserrat"/>
                <w:b/>
                <w:color w:val="29337E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b/>
                <w:color w:val="29337E"/>
                <w:sz w:val="20"/>
                <w:szCs w:val="20"/>
              </w:rPr>
              <w:t>RATING</w:t>
            </w:r>
          </w:p>
        </w:tc>
      </w:tr>
      <w:tr w:rsidR="005C7A95">
        <w:trPr>
          <w:trHeight w:val="899"/>
        </w:trPr>
        <w:tc>
          <w:tcPr>
            <w:tcW w:w="536" w:type="dxa"/>
          </w:tcPr>
          <w:p w:rsidR="005C7A95" w:rsidRDefault="005C7A95">
            <w:pPr>
              <w:rPr>
                <w:rFonts w:ascii="Montserrat Medium" w:eastAsia="Montserrat Medium" w:hAnsi="Montserrat Medium" w:cs="Montserrat Medium"/>
                <w:color w:val="29337E"/>
              </w:rPr>
            </w:pPr>
          </w:p>
        </w:tc>
        <w:tc>
          <w:tcPr>
            <w:tcW w:w="2898" w:type="dxa"/>
          </w:tcPr>
          <w:p w:rsidR="005C7A95" w:rsidRDefault="00000000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[Name the internal risk]</w:t>
            </w:r>
          </w:p>
        </w:tc>
        <w:tc>
          <w:tcPr>
            <w:tcW w:w="4145" w:type="dxa"/>
          </w:tcPr>
          <w:p w:rsidR="005C7A95" w:rsidRDefault="005C7A95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:rsidR="005C7A95" w:rsidRDefault="005C7A95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</w:p>
        </w:tc>
        <w:tc>
          <w:tcPr>
            <w:tcW w:w="1858" w:type="dxa"/>
          </w:tcPr>
          <w:p w:rsidR="005C7A95" w:rsidRDefault="005C7A95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:rsidR="005C7A95" w:rsidRDefault="005C7A95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</w:p>
        </w:tc>
        <w:tc>
          <w:tcPr>
            <w:tcW w:w="1039" w:type="dxa"/>
          </w:tcPr>
          <w:p w:rsidR="005C7A95" w:rsidRDefault="00000000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 </w:t>
            </w:r>
          </w:p>
        </w:tc>
      </w:tr>
      <w:tr w:rsidR="005C7A95">
        <w:trPr>
          <w:trHeight w:val="899"/>
        </w:trPr>
        <w:tc>
          <w:tcPr>
            <w:tcW w:w="536" w:type="dxa"/>
          </w:tcPr>
          <w:p w:rsidR="005C7A95" w:rsidRDefault="005C7A95">
            <w:pPr>
              <w:rPr>
                <w:rFonts w:ascii="Montserrat Medium" w:eastAsia="Montserrat Medium" w:hAnsi="Montserrat Medium" w:cs="Montserrat Medium"/>
                <w:color w:val="29337E"/>
              </w:rPr>
            </w:pPr>
          </w:p>
        </w:tc>
        <w:tc>
          <w:tcPr>
            <w:tcW w:w="2898" w:type="dxa"/>
          </w:tcPr>
          <w:p w:rsidR="005C7A95" w:rsidRDefault="00000000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[Add as many rows as needed]</w:t>
            </w:r>
          </w:p>
        </w:tc>
        <w:tc>
          <w:tcPr>
            <w:tcW w:w="4145" w:type="dxa"/>
          </w:tcPr>
          <w:p w:rsidR="005C7A95" w:rsidRDefault="005C7A95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</w:p>
        </w:tc>
        <w:tc>
          <w:tcPr>
            <w:tcW w:w="1858" w:type="dxa"/>
          </w:tcPr>
          <w:p w:rsidR="005C7A95" w:rsidRDefault="005C7A95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</w:p>
        </w:tc>
        <w:tc>
          <w:tcPr>
            <w:tcW w:w="1039" w:type="dxa"/>
          </w:tcPr>
          <w:p w:rsidR="005C7A95" w:rsidRDefault="005C7A95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</w:p>
        </w:tc>
      </w:tr>
      <w:tr w:rsidR="005C7A95">
        <w:trPr>
          <w:trHeight w:val="314"/>
        </w:trPr>
        <w:tc>
          <w:tcPr>
            <w:tcW w:w="536" w:type="dxa"/>
          </w:tcPr>
          <w:p w:rsidR="005C7A95" w:rsidRDefault="00000000">
            <w:pPr>
              <w:rPr>
                <w:rFonts w:ascii="Montserrat Medium" w:eastAsia="Montserrat Medium" w:hAnsi="Montserrat Medium" w:cs="Montserrat Medium"/>
                <w:color w:val="141C52"/>
              </w:rPr>
            </w:pPr>
            <w:r>
              <w:rPr>
                <w:rFonts w:ascii="Montserrat Medium" w:eastAsia="Montserrat Medium" w:hAnsi="Montserrat Medium" w:cs="Montserrat Medium"/>
                <w:color w:val="141C52"/>
              </w:rPr>
              <w:t> </w:t>
            </w:r>
          </w:p>
        </w:tc>
        <w:tc>
          <w:tcPr>
            <w:tcW w:w="7043" w:type="dxa"/>
            <w:gridSpan w:val="2"/>
          </w:tcPr>
          <w:p w:rsidR="005C7A95" w:rsidRDefault="00000000">
            <w:pPr>
              <w:rPr>
                <w:rFonts w:ascii="Montserrat" w:eastAsia="Montserrat" w:hAnsi="Montserrat" w:cs="Montserrat"/>
                <w:b/>
                <w:color w:val="29337E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b/>
                <w:color w:val="29337E"/>
                <w:sz w:val="20"/>
                <w:szCs w:val="20"/>
              </w:rPr>
              <w:t>TOTAL INSTITUTIONAL RISK:</w:t>
            </w:r>
          </w:p>
        </w:tc>
        <w:tc>
          <w:tcPr>
            <w:tcW w:w="1858" w:type="dxa"/>
          </w:tcPr>
          <w:p w:rsidR="005C7A95" w:rsidRDefault="00000000">
            <w:pPr>
              <w:rPr>
                <w:rFonts w:ascii="Montserrat" w:eastAsia="Montserrat" w:hAnsi="Montserrat" w:cs="Montserrat"/>
                <w:b/>
                <w:color w:val="29337E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b/>
                <w:color w:val="29337E"/>
                <w:sz w:val="20"/>
                <w:szCs w:val="20"/>
              </w:rPr>
              <w:t> </w:t>
            </w:r>
          </w:p>
        </w:tc>
        <w:tc>
          <w:tcPr>
            <w:tcW w:w="1039" w:type="dxa"/>
          </w:tcPr>
          <w:p w:rsidR="005C7A95" w:rsidRDefault="00000000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 </w:t>
            </w:r>
          </w:p>
        </w:tc>
      </w:tr>
      <w:tr w:rsidR="005C7A95">
        <w:trPr>
          <w:trHeight w:val="2598"/>
        </w:trPr>
        <w:tc>
          <w:tcPr>
            <w:tcW w:w="536" w:type="dxa"/>
            <w:tcBorders>
              <w:bottom w:val="single" w:sz="4" w:space="0" w:color="000000"/>
            </w:tcBorders>
          </w:tcPr>
          <w:p w:rsidR="005C7A95" w:rsidRDefault="005C7A95">
            <w:pPr>
              <w:rPr>
                <w:rFonts w:ascii="Montserrat Medium" w:eastAsia="Montserrat Medium" w:hAnsi="Montserrat Medium" w:cs="Montserrat Medium"/>
                <w:color w:val="141C52"/>
              </w:rPr>
            </w:pPr>
          </w:p>
        </w:tc>
        <w:tc>
          <w:tcPr>
            <w:tcW w:w="2898" w:type="dxa"/>
          </w:tcPr>
          <w:p w:rsidR="005C7A95" w:rsidRDefault="00000000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[Add as many rows as needed]</w:t>
            </w:r>
          </w:p>
        </w:tc>
        <w:tc>
          <w:tcPr>
            <w:tcW w:w="4145" w:type="dxa"/>
          </w:tcPr>
          <w:p w:rsidR="005C7A95" w:rsidRDefault="005C7A95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</w:p>
        </w:tc>
        <w:tc>
          <w:tcPr>
            <w:tcW w:w="1858" w:type="dxa"/>
          </w:tcPr>
          <w:p w:rsidR="005C7A95" w:rsidRDefault="005C7A95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</w:p>
        </w:tc>
        <w:tc>
          <w:tcPr>
            <w:tcW w:w="1039" w:type="dxa"/>
          </w:tcPr>
          <w:p w:rsidR="005C7A95" w:rsidRDefault="005C7A95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</w:p>
        </w:tc>
      </w:tr>
      <w:tr w:rsidR="005C7A95">
        <w:trPr>
          <w:trHeight w:val="31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C7A95" w:rsidRDefault="00000000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 </w:t>
            </w:r>
          </w:p>
        </w:tc>
        <w:tc>
          <w:tcPr>
            <w:tcW w:w="7043" w:type="dxa"/>
            <w:gridSpan w:val="2"/>
            <w:tcBorders>
              <w:left w:val="single" w:sz="4" w:space="0" w:color="000000"/>
            </w:tcBorders>
          </w:tcPr>
          <w:p w:rsidR="005C7A95" w:rsidRDefault="00000000">
            <w:pPr>
              <w:rPr>
                <w:rFonts w:ascii="Montserrat" w:eastAsia="Montserrat" w:hAnsi="Montserrat" w:cs="Montserrat"/>
                <w:b/>
                <w:color w:val="29337E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b/>
                <w:color w:val="29337E"/>
                <w:sz w:val="20"/>
                <w:szCs w:val="20"/>
              </w:rPr>
              <w:t>TOTAL INSTITUTIONAL RISK:</w:t>
            </w:r>
          </w:p>
        </w:tc>
        <w:tc>
          <w:tcPr>
            <w:tcW w:w="1858" w:type="dxa"/>
          </w:tcPr>
          <w:p w:rsidR="005C7A95" w:rsidRDefault="00000000">
            <w:pPr>
              <w:rPr>
                <w:rFonts w:ascii="Montserrat" w:eastAsia="Montserrat" w:hAnsi="Montserrat" w:cs="Montserrat"/>
                <w:b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b/>
                <w:sz w:val="20"/>
                <w:szCs w:val="20"/>
              </w:rPr>
              <w:t> </w:t>
            </w:r>
          </w:p>
        </w:tc>
        <w:tc>
          <w:tcPr>
            <w:tcW w:w="1039" w:type="dxa"/>
          </w:tcPr>
          <w:p w:rsidR="005C7A95" w:rsidRDefault="00000000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 </w:t>
            </w:r>
          </w:p>
        </w:tc>
      </w:tr>
      <w:tr w:rsidR="005C7A95">
        <w:trPr>
          <w:trHeight w:val="314"/>
        </w:trPr>
        <w:tc>
          <w:tcPr>
            <w:tcW w:w="5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C7A95" w:rsidRDefault="00000000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 </w:t>
            </w:r>
          </w:p>
        </w:tc>
        <w:tc>
          <w:tcPr>
            <w:tcW w:w="9940" w:type="dxa"/>
            <w:gridSpan w:val="4"/>
            <w:tcBorders>
              <w:left w:val="single" w:sz="4" w:space="0" w:color="000000"/>
            </w:tcBorders>
          </w:tcPr>
          <w:p w:rsidR="005C7A95" w:rsidRDefault="00000000">
            <w:pPr>
              <w:rPr>
                <w:rFonts w:ascii="Montserrat" w:eastAsia="Montserrat" w:hAnsi="Montserrat" w:cs="Montserrat"/>
                <w:b/>
                <w:color w:val="29337E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b/>
                <w:color w:val="29337E"/>
                <w:sz w:val="20"/>
                <w:szCs w:val="20"/>
              </w:rPr>
              <w:t>NOTES</w:t>
            </w:r>
          </w:p>
        </w:tc>
      </w:tr>
      <w:tr w:rsidR="005C7A95">
        <w:trPr>
          <w:trHeight w:val="299"/>
        </w:trPr>
        <w:tc>
          <w:tcPr>
            <w:tcW w:w="5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C7A95" w:rsidRDefault="00000000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 </w:t>
            </w:r>
          </w:p>
        </w:tc>
        <w:tc>
          <w:tcPr>
            <w:tcW w:w="9940" w:type="dxa"/>
            <w:gridSpan w:val="4"/>
            <w:vMerge w:val="restart"/>
            <w:tcBorders>
              <w:left w:val="single" w:sz="4" w:space="0" w:color="000000"/>
            </w:tcBorders>
          </w:tcPr>
          <w:p w:rsidR="005C7A95" w:rsidRDefault="00000000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 </w:t>
            </w:r>
          </w:p>
        </w:tc>
      </w:tr>
      <w:tr w:rsidR="005C7A95">
        <w:trPr>
          <w:trHeight w:val="989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A95" w:rsidRDefault="00000000">
            <w:pPr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 </w:t>
            </w:r>
          </w:p>
        </w:tc>
        <w:tc>
          <w:tcPr>
            <w:tcW w:w="9940" w:type="dxa"/>
            <w:gridSpan w:val="4"/>
            <w:vMerge/>
            <w:tcBorders>
              <w:left w:val="single" w:sz="4" w:space="0" w:color="000000"/>
            </w:tcBorders>
          </w:tcPr>
          <w:p w:rsidR="005C7A95" w:rsidRDefault="005C7A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</w:tc>
      </w:tr>
    </w:tbl>
    <w:p w:rsidR="005C7A95" w:rsidRDefault="005C7A95">
      <w:pPr>
        <w:spacing w:after="0" w:line="240" w:lineRule="auto"/>
        <w:rPr>
          <w:rFonts w:ascii="Montserrat" w:eastAsia="Montserrat" w:hAnsi="Montserrat" w:cs="Montserrat"/>
        </w:rPr>
      </w:pPr>
    </w:p>
    <w:sectPr w:rsidR="005C7A95">
      <w:headerReference w:type="default" r:id="rId7"/>
      <w:footerReference w:type="default" r:id="rId8"/>
      <w:pgSz w:w="12240" w:h="15840"/>
      <w:pgMar w:top="1440" w:right="1440" w:bottom="811" w:left="1440" w:header="72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F0145" w:rsidRDefault="004F0145">
      <w:pPr>
        <w:spacing w:after="0" w:line="240" w:lineRule="auto"/>
      </w:pPr>
      <w:r>
        <w:separator/>
      </w:r>
    </w:p>
  </w:endnote>
  <w:endnote w:type="continuationSeparator" w:id="0">
    <w:p w:rsidR="004F0145" w:rsidRDefault="004F0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loo Bhaina 2 SemiBold">
    <w:altName w:val="Kalinga"/>
    <w:panose1 w:val="020B0604020202020204"/>
    <w:charset w:val="00"/>
    <w:family w:val="auto"/>
    <w:pitch w:val="default"/>
  </w:font>
  <w:font w:name="Montserrat">
    <w:panose1 w:val="00000300000000000000"/>
    <w:charset w:val="4D"/>
    <w:family w:val="auto"/>
    <w:pitch w:val="variable"/>
    <w:sig w:usb0="20000007" w:usb1="00000001" w:usb2="00000000" w:usb3="00000000" w:csb0="00000193" w:csb1="00000000"/>
  </w:font>
  <w:font w:name="Montserrat Medium">
    <w:panose1 w:val="00000600000000000000"/>
    <w:charset w:val="4D"/>
    <w:family w:val="auto"/>
    <w:pitch w:val="variable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C7A9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13052">
      <w:rPr>
        <w:noProof/>
        <w:color w:val="000000"/>
      </w:rPr>
      <w:t>1</w:t>
    </w:r>
    <w:r>
      <w:rPr>
        <w:color w:val="000000"/>
      </w:rPr>
      <w:fldChar w:fldCharType="end"/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1</wp:posOffset>
          </wp:positionH>
          <wp:positionV relativeFrom="paragraph">
            <wp:posOffset>287020</wp:posOffset>
          </wp:positionV>
          <wp:extent cx="6346825" cy="678180"/>
          <wp:effectExtent l="0" t="0" r="0" b="0"/>
          <wp:wrapSquare wrapText="bothSides" distT="0" distB="0" distL="114300" distR="114300"/>
          <wp:docPr id="2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t="16636" b="16636"/>
                  <a:stretch>
                    <a:fillRect/>
                  </a:stretch>
                </pic:blipFill>
                <pic:spPr>
                  <a:xfrm>
                    <a:off x="0" y="0"/>
                    <a:ext cx="6346825" cy="6781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5C7A95" w:rsidRDefault="005C7A9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F0145" w:rsidRDefault="004F0145">
      <w:pPr>
        <w:spacing w:after="0" w:line="240" w:lineRule="auto"/>
      </w:pPr>
      <w:r>
        <w:separator/>
      </w:r>
    </w:p>
  </w:footnote>
  <w:footnote w:type="continuationSeparator" w:id="0">
    <w:p w:rsidR="004F0145" w:rsidRDefault="004F0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13052" w:rsidRDefault="00A13052">
    <w:pPr>
      <w:pStyle w:val="Encabezado"/>
    </w:pPr>
    <w:r>
      <w:rPr>
        <w:noProof/>
      </w:rPr>
      <w:drawing>
        <wp:anchor distT="0" distB="0" distL="114300" distR="114300" simplePos="0" relativeHeight="251660288" behindDoc="0" locked="0" layoutInCell="1" hidden="0" allowOverlap="1" wp14:anchorId="50B80A0C" wp14:editId="3F665E01">
          <wp:simplePos x="0" y="0"/>
          <wp:positionH relativeFrom="column">
            <wp:posOffset>-935665</wp:posOffset>
          </wp:positionH>
          <wp:positionV relativeFrom="paragraph">
            <wp:posOffset>-467774</wp:posOffset>
          </wp:positionV>
          <wp:extent cx="7802880" cy="1329690"/>
          <wp:effectExtent l="0" t="0" r="0" b="0"/>
          <wp:wrapSquare wrapText="bothSides" distT="0" distB="0" distL="114300" distR="114300"/>
          <wp:docPr id="732458001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802880" cy="13296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A95"/>
    <w:rsid w:val="004F0145"/>
    <w:rsid w:val="005C7A95"/>
    <w:rsid w:val="00A13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DD12A47"/>
  <w15:docId w15:val="{94A59891-E944-7D49-A20F-FB2D475AF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F59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614F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uiPriority w:val="99"/>
    <w:unhideWhenUsed/>
    <w:rsid w:val="00614F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614F59"/>
    <w:rPr>
      <w:rFonts w:ascii="Courier New" w:eastAsia="Times New Roman" w:hAnsi="Courier New" w:cs="Courier New"/>
      <w:sz w:val="20"/>
      <w:szCs w:val="20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anormal"/>
    <w:pPr>
      <w:spacing w:after="0" w:line="240" w:lineRule="auto"/>
    </w:pPr>
    <w:tblPr>
      <w:tblStyleRowBandSize w:val="1"/>
      <w:tblStyleColBandSize w:val="1"/>
    </w:tblPr>
  </w:style>
  <w:style w:type="paragraph" w:styleId="Encabezado">
    <w:name w:val="header"/>
    <w:basedOn w:val="Normal"/>
    <w:link w:val="EncabezadoCar"/>
    <w:uiPriority w:val="99"/>
    <w:unhideWhenUsed/>
    <w:rsid w:val="00274B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74B56"/>
  </w:style>
  <w:style w:type="paragraph" w:styleId="Piedepgina">
    <w:name w:val="footer"/>
    <w:basedOn w:val="Normal"/>
    <w:link w:val="PiedepginaCar"/>
    <w:uiPriority w:val="99"/>
    <w:unhideWhenUsed/>
    <w:rsid w:val="00274B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74B56"/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8aG468SU5QWW0zhsV2MwAaHMXQ==">CgMxLjA4AHIhMXAwOUtFZGc1dTA0bUNzNDBrYkR0cFQ2S1JQOGxxN2Qw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93</Words>
  <Characters>513</Characters>
  <Application>Microsoft Office Word</Application>
  <DocSecurity>0</DocSecurity>
  <Lines>4</Lines>
  <Paragraphs>1</Paragraphs>
  <ScaleCrop>false</ScaleCrop>
  <Company>PUCV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Gwen Davidow</dc:creator>
  <cp:lastModifiedBy>Guillermo Badillo</cp:lastModifiedBy>
  <cp:revision>2</cp:revision>
  <dcterms:created xsi:type="dcterms:W3CDTF">2024-10-03T14:01:00Z</dcterms:created>
  <dcterms:modified xsi:type="dcterms:W3CDTF">2024-10-03T14:01:00Z</dcterms:modified>
</cp:coreProperties>
</file>